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E5" w:rsidRPr="006E3DE5" w:rsidRDefault="006E3DE5" w:rsidP="006E3DE5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NSimSun" w:hAnsi="Times New Roman" w:cs="Arial Unicode MS"/>
          <w:b/>
          <w:bCs/>
          <w:kern w:val="3"/>
          <w:sz w:val="48"/>
          <w:szCs w:val="48"/>
          <w:lang w:eastAsia="zh-CN" w:bidi="hi-IN"/>
        </w:rPr>
      </w:pPr>
      <w:r w:rsidRPr="006E3DE5">
        <w:rPr>
          <w:rFonts w:ascii="Times New Roman" w:eastAsia="NSimSun" w:hAnsi="Times New Roman" w:cs="Arial Unicode MS"/>
          <w:b/>
          <w:bCs/>
          <w:noProof/>
          <w:kern w:val="3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545705" cy="9325610"/>
            <wp:effectExtent l="0" t="0" r="0" b="8890"/>
            <wp:wrapSquare wrapText="bothSides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932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DE5" w:rsidRPr="006E3DE5" w:rsidRDefault="006E3DE5" w:rsidP="006E3DE5">
      <w:pPr>
        <w:keepNext/>
        <w:suppressAutoHyphens/>
        <w:autoSpaceDN w:val="0"/>
        <w:spacing w:after="0" w:line="360" w:lineRule="auto"/>
        <w:jc w:val="both"/>
        <w:outlineLvl w:val="1"/>
        <w:rPr>
          <w:rFonts w:ascii="Arial, Helvetica, sans-serif" w:eastAsia="NSimSun" w:hAnsi="Arial, Helvetica, sans-serif" w:cs="Arial Unicode MS" w:hint="eastAsia"/>
          <w:bCs/>
          <w:kern w:val="3"/>
          <w:sz w:val="28"/>
          <w:szCs w:val="28"/>
          <w:lang w:val="uk-UA" w:eastAsia="zh-CN" w:bidi="hi-IN"/>
        </w:rPr>
      </w:pPr>
      <w:r w:rsidRPr="006E3DE5">
        <w:rPr>
          <w:rFonts w:ascii="Arial, Helvetica, sans-serif" w:eastAsia="NSimSun" w:hAnsi="Arial, Helvetica, sans-serif" w:cs="Arial Unicode MS"/>
          <w:bCs/>
          <w:kern w:val="3"/>
          <w:sz w:val="28"/>
          <w:szCs w:val="28"/>
          <w:lang w:val="uk-UA" w:eastAsia="zh-CN" w:bidi="hi-IN"/>
        </w:rPr>
        <w:lastRenderedPageBreak/>
        <w:t>Останнім часом в нашій країні йде активна робота по формуванню здорового способу життя серед населення. Безумовно, нація повинна бути здоровою. Здорова нація є ознакою сильної держави. Одним з головних чинників процвітання нації є здоров'я дітей.</w:t>
      </w:r>
    </w:p>
    <w:p w:rsidR="006E3DE5" w:rsidRPr="006E3DE5" w:rsidRDefault="006E3DE5" w:rsidP="006E3DE5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Arial Unicode MS"/>
          <w:color w:val="4B4B4B"/>
          <w:kern w:val="3"/>
          <w:sz w:val="28"/>
          <w:szCs w:val="28"/>
          <w:lang w:eastAsia="zh-CN" w:bidi="hi-IN"/>
        </w:rPr>
      </w:pPr>
      <w:r w:rsidRPr="006E3DE5">
        <w:rPr>
          <w:rFonts w:ascii="Times New Roman" w:eastAsia="NSimSun" w:hAnsi="Times New Roman" w:cs="Arial Unicode MS"/>
          <w:noProof/>
          <w:color w:val="4B4B4B"/>
          <w:kern w:val="3"/>
          <w:sz w:val="28"/>
          <w:szCs w:val="28"/>
          <w:lang w:eastAsia="ru-RU"/>
        </w:rPr>
        <w:drawing>
          <wp:inline distT="0" distB="0" distL="0" distR="0">
            <wp:extent cx="5715000" cy="3733800"/>
            <wp:effectExtent l="0" t="0" r="0" b="0"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33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E3DE5" w:rsidRPr="006E3DE5" w:rsidRDefault="006E3DE5" w:rsidP="006E3DE5">
      <w:pPr>
        <w:suppressAutoHyphens/>
        <w:autoSpaceDN w:val="0"/>
        <w:spacing w:after="0" w:line="360" w:lineRule="auto"/>
        <w:ind w:firstLine="708"/>
        <w:jc w:val="both"/>
        <w:rPr>
          <w:rFonts w:ascii="Times New Roman" w:eastAsia="NSimSun" w:hAnsi="Times New Roman" w:cs="Arial Unicode MS"/>
          <w:kern w:val="3"/>
          <w:sz w:val="28"/>
          <w:szCs w:val="28"/>
          <w:lang w:val="uk-UA" w:eastAsia="zh-CN" w:bidi="hi-IN"/>
        </w:rPr>
      </w:pPr>
      <w:r w:rsidRPr="006E3DE5">
        <w:rPr>
          <w:rFonts w:ascii="Arial, Helvetica, sans-serif" w:eastAsia="NSimSun" w:hAnsi="Arial, Helvetica, sans-serif" w:cs="Arial Unicode MS"/>
          <w:kern w:val="3"/>
          <w:sz w:val="28"/>
          <w:szCs w:val="28"/>
          <w:lang w:val="uk-UA" w:eastAsia="zh-CN" w:bidi="hi-IN"/>
        </w:rPr>
        <w:t>Сьогодні головна роль у формуванні здорового способу життя відводиться сім'ї. Сім'я - це основна ланка, де формуються корисні звички і відкидаються шкідливі. Перші враження у дитини, пов'язані з виконанням певної дії, виникають в домашній обстановці.</w:t>
      </w:r>
    </w:p>
    <w:p w:rsidR="006E3DE5" w:rsidRPr="006E3DE5" w:rsidRDefault="006E3DE5" w:rsidP="006E3DE5">
      <w:pPr>
        <w:suppressAutoHyphens/>
        <w:autoSpaceDN w:val="0"/>
        <w:spacing w:after="0" w:line="360" w:lineRule="auto"/>
        <w:ind w:firstLine="708"/>
        <w:jc w:val="both"/>
        <w:rPr>
          <w:rFonts w:ascii="Times New Roman" w:eastAsia="NSimSun" w:hAnsi="Times New Roman" w:cs="Arial Unicode MS"/>
          <w:kern w:val="3"/>
          <w:sz w:val="28"/>
          <w:szCs w:val="28"/>
          <w:lang w:val="uk-UA" w:eastAsia="zh-CN" w:bidi="hi-IN"/>
        </w:rPr>
      </w:pPr>
      <w:r w:rsidRPr="006E3DE5">
        <w:rPr>
          <w:rFonts w:ascii="Arial, Helvetica, sans-serif" w:eastAsia="NSimSun" w:hAnsi="Arial, Helvetica, sans-serif" w:cs="Arial Unicode MS"/>
          <w:kern w:val="3"/>
          <w:sz w:val="28"/>
          <w:szCs w:val="28"/>
          <w:lang w:val="uk-UA" w:eastAsia="zh-CN" w:bidi="hi-IN"/>
        </w:rPr>
        <w:t xml:space="preserve">Дитина бачить, сприймає, намагається наслідувати, і це дійство у неї закріплюється незалежно від її незміцнілої волі. Вироблені з роками в сім'ї звички, традиції, спосіб життя, ставлення до свого здоров'я та здоров'я оточуючих переносяться дитиною в доросле життя, у новостворену сім'ю. Якщо дорослі навчать дітей з раннього віку цінувати, берегти і зміцнювати своє здоров'я, якщо вони будуть особистим прикладом демонструвати здоровий спосіб життя, то тільки в цьому випадку можна сподіватися, що майбутні покоління будуть більш здорові і розвинуті не тільки </w:t>
      </w:r>
      <w:proofErr w:type="spellStart"/>
      <w:r w:rsidRPr="006E3DE5">
        <w:rPr>
          <w:rFonts w:ascii="Arial, Helvetica, sans-serif" w:eastAsia="NSimSun" w:hAnsi="Arial, Helvetica, sans-serif" w:cs="Arial Unicode MS"/>
          <w:kern w:val="3"/>
          <w:sz w:val="28"/>
          <w:szCs w:val="28"/>
          <w:lang w:val="uk-UA" w:eastAsia="zh-CN" w:bidi="hi-IN"/>
        </w:rPr>
        <w:t>особистісно</w:t>
      </w:r>
      <w:proofErr w:type="spellEnd"/>
      <w:r w:rsidRPr="006E3DE5">
        <w:rPr>
          <w:rFonts w:ascii="Arial, Helvetica, sans-serif" w:eastAsia="NSimSun" w:hAnsi="Arial, Helvetica, sans-serif" w:cs="Arial Unicode MS"/>
          <w:kern w:val="3"/>
          <w:sz w:val="28"/>
          <w:szCs w:val="28"/>
          <w:lang w:val="uk-UA" w:eastAsia="zh-CN" w:bidi="hi-IN"/>
        </w:rPr>
        <w:t xml:space="preserve">, ​​інтелектуально, духовно, а й </w:t>
      </w:r>
      <w:proofErr w:type="spellStart"/>
      <w:r w:rsidRPr="006E3DE5">
        <w:rPr>
          <w:rFonts w:ascii="Arial, Helvetica, sans-serif" w:eastAsia="NSimSun" w:hAnsi="Arial, Helvetica, sans-serif" w:cs="Arial Unicode MS"/>
          <w:kern w:val="3"/>
          <w:sz w:val="28"/>
          <w:szCs w:val="28"/>
          <w:lang w:val="uk-UA" w:eastAsia="zh-CN" w:bidi="hi-IN"/>
        </w:rPr>
        <w:t>фізично.Спільна</w:t>
      </w:r>
      <w:proofErr w:type="spellEnd"/>
      <w:r w:rsidRPr="006E3DE5">
        <w:rPr>
          <w:rFonts w:ascii="Arial, Helvetica, sans-serif" w:eastAsia="NSimSun" w:hAnsi="Arial, Helvetica, sans-serif" w:cs="Arial Unicode MS"/>
          <w:kern w:val="3"/>
          <w:sz w:val="28"/>
          <w:szCs w:val="28"/>
          <w:lang w:val="uk-UA" w:eastAsia="zh-CN" w:bidi="hi-IN"/>
        </w:rPr>
        <w:t xml:space="preserve"> діяльність батьків і дітей щодо </w:t>
      </w:r>
      <w:r w:rsidRPr="006E3DE5">
        <w:rPr>
          <w:rFonts w:ascii="Arial, Helvetica, sans-serif" w:eastAsia="NSimSun" w:hAnsi="Arial, Helvetica, sans-serif" w:cs="Arial Unicode MS"/>
          <w:kern w:val="3"/>
          <w:sz w:val="28"/>
          <w:szCs w:val="28"/>
          <w:lang w:val="uk-UA" w:eastAsia="zh-CN" w:bidi="hi-IN"/>
        </w:rPr>
        <w:lastRenderedPageBreak/>
        <w:t>зміцнення здоров'я та ведення здорового способу життя може вирішити проблему здоров'я нації.</w:t>
      </w:r>
    </w:p>
    <w:p w:rsidR="006E3DE5" w:rsidRPr="006E3DE5" w:rsidRDefault="006E3DE5" w:rsidP="006E3DE5">
      <w:pPr>
        <w:suppressAutoHyphens/>
        <w:autoSpaceDN w:val="0"/>
        <w:spacing w:after="0" w:line="360" w:lineRule="auto"/>
        <w:ind w:firstLine="708"/>
        <w:jc w:val="both"/>
        <w:rPr>
          <w:rFonts w:ascii="Times New Roman" w:eastAsia="NSimSun" w:hAnsi="Times New Roman" w:cs="Arial Unicode MS"/>
          <w:kern w:val="3"/>
          <w:sz w:val="28"/>
          <w:szCs w:val="28"/>
          <w:lang w:val="uk-UA" w:eastAsia="zh-CN" w:bidi="hi-IN"/>
        </w:rPr>
      </w:pPr>
      <w:r w:rsidRPr="006E3DE5">
        <w:rPr>
          <w:rFonts w:ascii="Arial, Helvetica, sans-serif" w:eastAsia="NSimSun" w:hAnsi="Arial, Helvetica, sans-serif" w:cs="Arial Unicode MS"/>
          <w:kern w:val="3"/>
          <w:sz w:val="28"/>
          <w:szCs w:val="28"/>
          <w:lang w:val="uk-UA" w:eastAsia="zh-CN" w:bidi="hi-IN"/>
        </w:rPr>
        <w:t>За даними ВООЗ, лише 3-5% дітей, які закінчують школу, можуть вважатися повністю здоровими! Особливо зросла поширеність захворювань ендокринної, травної, сечостатевої систем, систем кровообігу і дихання. Збільшується кількість випадків захворювань, які раніше були характерними тільки для дорослих або для старіючого організму. Сьогодні діти піддаються ризику впливу понад 15 тисяч шкідливих факторів навколишнього середовища. І найактуальніші серед них такі, як: забруднення повітря, неякісні харчові продукти, паразитарні та інфекційні збудники, неякісна вода.</w:t>
      </w:r>
    </w:p>
    <w:p w:rsidR="006E3DE5" w:rsidRPr="006E3DE5" w:rsidRDefault="006E3DE5" w:rsidP="006E3DE5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Arial Unicode MS"/>
          <w:kern w:val="3"/>
          <w:sz w:val="28"/>
          <w:szCs w:val="28"/>
          <w:lang w:val="uk-UA" w:eastAsia="zh-CN" w:bidi="hi-IN"/>
        </w:rPr>
      </w:pPr>
      <w:r w:rsidRPr="006E3DE5">
        <w:rPr>
          <w:rFonts w:ascii="Arial, Helvetica, sans-serif" w:eastAsia="NSimSun" w:hAnsi="Arial, Helvetica, sans-serif" w:cs="Arial Unicode MS"/>
          <w:kern w:val="3"/>
          <w:sz w:val="28"/>
          <w:szCs w:val="28"/>
          <w:lang w:val="uk-UA" w:eastAsia="zh-CN" w:bidi="hi-IN"/>
        </w:rPr>
        <w:t xml:space="preserve">Так вже виявилось, що більшість харчових продуктів, призначених саме для дітей і підлітків, гірші і шкідливіші за їжу для дорослих. Це так звана «велика п'ятірка»: солодкі сухі сніданки, газовані напої, кондитерські вироби, чіпси, сирні палички і фаст-фуд. Наші діти їдять «порожні калорії», не отримуючи корисних речовин, вітамінів, </w:t>
      </w:r>
      <w:proofErr w:type="spellStart"/>
      <w:r w:rsidRPr="006E3DE5">
        <w:rPr>
          <w:rFonts w:ascii="Arial, Helvetica, sans-serif" w:eastAsia="NSimSun" w:hAnsi="Arial, Helvetica, sans-serif" w:cs="Arial Unicode MS"/>
          <w:kern w:val="3"/>
          <w:sz w:val="28"/>
          <w:szCs w:val="28"/>
          <w:lang w:val="uk-UA" w:eastAsia="zh-CN" w:bidi="hi-IN"/>
        </w:rPr>
        <w:t>макро-</w:t>
      </w:r>
      <w:proofErr w:type="spellEnd"/>
      <w:r w:rsidRPr="006E3DE5">
        <w:rPr>
          <w:rFonts w:ascii="Arial, Helvetica, sans-serif" w:eastAsia="NSimSun" w:hAnsi="Arial, Helvetica, sans-serif" w:cs="Arial Unicode MS"/>
          <w:kern w:val="3"/>
          <w:sz w:val="28"/>
          <w:szCs w:val="28"/>
          <w:lang w:val="uk-UA" w:eastAsia="zh-CN" w:bidi="hi-IN"/>
        </w:rPr>
        <w:t xml:space="preserve"> і мікроелементів. Шлунок насичується, але клітини залишаються «голодними».</w:t>
      </w:r>
    </w:p>
    <w:p w:rsidR="006E3DE5" w:rsidRPr="006E3DE5" w:rsidRDefault="006E3DE5" w:rsidP="006E3DE5">
      <w:pPr>
        <w:suppressAutoHyphens/>
        <w:autoSpaceDN w:val="0"/>
        <w:spacing w:after="0" w:line="360" w:lineRule="auto"/>
        <w:ind w:firstLine="708"/>
        <w:jc w:val="both"/>
        <w:rPr>
          <w:rFonts w:ascii="Times New Roman" w:eastAsia="NSimSun" w:hAnsi="Times New Roman" w:cs="Arial Unicode MS"/>
          <w:kern w:val="3"/>
          <w:sz w:val="24"/>
          <w:szCs w:val="24"/>
          <w:lang w:val="uk-UA" w:eastAsia="zh-CN" w:bidi="hi-IN"/>
        </w:rPr>
      </w:pPr>
      <w:r w:rsidRPr="006E3DE5">
        <w:rPr>
          <w:rFonts w:ascii="Arial, Helvetica, sans-serif" w:eastAsia="NSimSun" w:hAnsi="Arial, Helvetica, sans-serif" w:cs="Arial Unicode MS"/>
          <w:kern w:val="3"/>
          <w:sz w:val="28"/>
          <w:szCs w:val="28"/>
          <w:lang w:val="uk-UA" w:eastAsia="zh-CN" w:bidi="hi-IN"/>
        </w:rPr>
        <w:t>Давайте навчимося оцінювати харчування НЕ за обгорткою і красивою рекламою, а з точки зору повноцінного, якісного, будівельного матеріалу для здоров'я дитини.</w:t>
      </w:r>
    </w:p>
    <w:p w:rsidR="006E3DE5" w:rsidRPr="006E3DE5" w:rsidRDefault="006E3DE5" w:rsidP="006E3DE5">
      <w:pPr>
        <w:suppressAutoHyphens/>
        <w:autoSpaceDN w:val="0"/>
        <w:spacing w:after="0" w:line="360" w:lineRule="auto"/>
        <w:ind w:firstLine="708"/>
        <w:jc w:val="both"/>
        <w:rPr>
          <w:rFonts w:ascii="Times New Roman" w:eastAsia="NSimSun" w:hAnsi="Times New Roman" w:cs="Arial Unicode MS"/>
          <w:kern w:val="3"/>
          <w:sz w:val="24"/>
          <w:szCs w:val="24"/>
          <w:lang w:val="uk-UA" w:eastAsia="zh-CN" w:bidi="hi-IN"/>
        </w:rPr>
      </w:pPr>
      <w:r w:rsidRPr="006E3DE5">
        <w:rPr>
          <w:rFonts w:ascii="Arial, Helvetica, sans-serif" w:eastAsia="NSimSun" w:hAnsi="Arial, Helvetica, sans-serif" w:cs="Arial Unicode MS"/>
          <w:b/>
          <w:iCs/>
          <w:kern w:val="3"/>
          <w:sz w:val="28"/>
          <w:szCs w:val="28"/>
          <w:lang w:val="uk-UA" w:eastAsia="zh-CN" w:bidi="hi-IN"/>
        </w:rPr>
        <w:t>З якого ж віку потрібно починати піклуватися про здоровий спосіб життя своїх дітей?</w:t>
      </w:r>
    </w:p>
    <w:p w:rsidR="006E3DE5" w:rsidRPr="006E3DE5" w:rsidRDefault="006E3DE5" w:rsidP="006E3DE5">
      <w:pPr>
        <w:suppressAutoHyphens/>
        <w:autoSpaceDN w:val="0"/>
        <w:spacing w:after="0" w:line="360" w:lineRule="auto"/>
        <w:ind w:firstLine="708"/>
        <w:jc w:val="both"/>
        <w:rPr>
          <w:rFonts w:ascii="Times New Roman" w:eastAsia="NSimSun" w:hAnsi="Times New Roman" w:cs="Arial Unicode MS"/>
          <w:kern w:val="3"/>
          <w:sz w:val="24"/>
          <w:szCs w:val="24"/>
          <w:lang w:val="uk-UA" w:eastAsia="zh-CN" w:bidi="hi-IN"/>
        </w:rPr>
      </w:pPr>
      <w:r w:rsidRPr="006E3DE5">
        <w:rPr>
          <w:rFonts w:ascii="Arial, Helvetica, sans-serif" w:eastAsia="NSimSun" w:hAnsi="Arial, Helvetica, sans-serif" w:cs="Arial Unicode MS"/>
          <w:kern w:val="3"/>
          <w:sz w:val="28"/>
          <w:szCs w:val="28"/>
          <w:lang w:val="uk-UA" w:eastAsia="zh-CN" w:bidi="hi-IN"/>
        </w:rPr>
        <w:t>В ідеалі потрібно почати з себе ще до планування вагітності, і подбати про свій здоровий спосіб життя.</w:t>
      </w:r>
    </w:p>
    <w:p w:rsidR="006E3DE5" w:rsidRPr="006E3DE5" w:rsidRDefault="006E3DE5" w:rsidP="006E3DE5">
      <w:pPr>
        <w:suppressAutoHyphens/>
        <w:autoSpaceDN w:val="0"/>
        <w:spacing w:after="0" w:line="360" w:lineRule="auto"/>
        <w:ind w:firstLine="708"/>
        <w:jc w:val="both"/>
        <w:rPr>
          <w:rFonts w:ascii="Times New Roman" w:eastAsia="NSimSun" w:hAnsi="Times New Roman" w:cs="Arial Unicode MS"/>
          <w:kern w:val="3"/>
          <w:sz w:val="24"/>
          <w:szCs w:val="24"/>
          <w:lang w:val="uk-UA" w:eastAsia="zh-CN" w:bidi="hi-IN"/>
        </w:rPr>
      </w:pPr>
      <w:r w:rsidRPr="006E3DE5">
        <w:rPr>
          <w:rFonts w:ascii="Arial, Helvetica, sans-serif" w:eastAsia="NSimSun" w:hAnsi="Arial, Helvetica, sans-serif" w:cs="Arial Unicode MS"/>
          <w:kern w:val="3"/>
          <w:sz w:val="28"/>
          <w:szCs w:val="28"/>
          <w:lang w:val="uk-UA" w:eastAsia="zh-CN" w:bidi="hi-IN"/>
        </w:rPr>
        <w:t>Уже з перших днів життя з малюком треба займатися гімнастикою, робити йому масаж. Через кілька тижнів, можна починати гартувати малюка, починати займатися з ним плаванням. Коли підійде час вводити прикорм, вибирати корисні продукти, які не зможуть нашкодити здоров'ю дитини.</w:t>
      </w:r>
    </w:p>
    <w:p w:rsidR="006E3DE5" w:rsidRPr="006E3DE5" w:rsidRDefault="006E3DE5" w:rsidP="006E3DE5">
      <w:pPr>
        <w:keepNext/>
        <w:suppressAutoHyphens/>
        <w:autoSpaceDN w:val="0"/>
        <w:spacing w:after="0" w:line="360" w:lineRule="auto"/>
        <w:jc w:val="both"/>
        <w:outlineLvl w:val="1"/>
        <w:rPr>
          <w:rFonts w:ascii="Arial, Helvetica, sans-serif" w:eastAsia="NSimSun" w:hAnsi="Arial, Helvetica, sans-serif" w:cs="Arial Unicode MS" w:hint="eastAsia"/>
          <w:bCs/>
          <w:kern w:val="3"/>
          <w:sz w:val="28"/>
          <w:szCs w:val="28"/>
          <w:lang w:val="uk-UA" w:eastAsia="zh-CN" w:bidi="hi-IN"/>
        </w:rPr>
      </w:pPr>
      <w:r w:rsidRPr="006E3DE5">
        <w:rPr>
          <w:rFonts w:ascii="Arial, Helvetica, sans-serif" w:eastAsia="NSimSun" w:hAnsi="Arial, Helvetica, sans-serif" w:cs="Arial Unicode MS"/>
          <w:bCs/>
          <w:kern w:val="3"/>
          <w:sz w:val="28"/>
          <w:szCs w:val="28"/>
          <w:lang w:val="uk-UA" w:eastAsia="zh-CN" w:bidi="hi-IN"/>
        </w:rPr>
        <w:t xml:space="preserve">В залежності від віку дитини і підхід повинен бути відповідним. З малюками потрібно все робити разом (робити зарядку, вмиватися, чистити зуби, знайомити з режимом дня і дотримуватися його і т.д.); дітям </w:t>
      </w:r>
      <w:proofErr w:type="spellStart"/>
      <w:r w:rsidRPr="006E3DE5">
        <w:rPr>
          <w:rFonts w:ascii="Arial, Helvetica, sans-serif" w:eastAsia="NSimSun" w:hAnsi="Arial, Helvetica, sans-serif" w:cs="Arial Unicode MS"/>
          <w:bCs/>
          <w:kern w:val="3"/>
          <w:sz w:val="28"/>
          <w:szCs w:val="28"/>
          <w:lang w:val="uk-UA" w:eastAsia="zh-CN" w:bidi="hi-IN"/>
        </w:rPr>
        <w:t>постарше</w:t>
      </w:r>
      <w:proofErr w:type="spellEnd"/>
      <w:r w:rsidRPr="006E3DE5">
        <w:rPr>
          <w:rFonts w:ascii="Arial, Helvetica, sans-serif" w:eastAsia="NSimSun" w:hAnsi="Arial, Helvetica, sans-serif" w:cs="Arial Unicode MS"/>
          <w:bCs/>
          <w:kern w:val="3"/>
          <w:sz w:val="28"/>
          <w:szCs w:val="28"/>
          <w:lang w:val="uk-UA" w:eastAsia="zh-CN" w:bidi="hi-IN"/>
        </w:rPr>
        <w:t xml:space="preserve"> </w:t>
      </w:r>
      <w:r w:rsidRPr="006E3DE5">
        <w:rPr>
          <w:rFonts w:ascii="Arial, Helvetica, sans-serif" w:eastAsia="NSimSun" w:hAnsi="Arial, Helvetica, sans-serif" w:cs="Arial Unicode MS"/>
          <w:bCs/>
          <w:kern w:val="3"/>
          <w:sz w:val="28"/>
          <w:szCs w:val="28"/>
          <w:lang w:val="uk-UA" w:eastAsia="zh-CN" w:bidi="hi-IN"/>
        </w:rPr>
        <w:lastRenderedPageBreak/>
        <w:t>подавати приклад, розповідати і давати читати відповідну літературу; з підлітками - не тільки подавати приклад, але й бути на рівних, обговорювати розробляти разом план дій.</w:t>
      </w:r>
    </w:p>
    <w:p w:rsidR="006E3DE5" w:rsidRPr="006E3DE5" w:rsidRDefault="006E3DE5" w:rsidP="006E3DE5">
      <w:pPr>
        <w:keepNext/>
        <w:suppressAutoHyphens/>
        <w:autoSpaceDN w:val="0"/>
        <w:spacing w:after="0" w:line="360" w:lineRule="auto"/>
        <w:ind w:firstLine="708"/>
        <w:jc w:val="both"/>
        <w:outlineLvl w:val="1"/>
        <w:rPr>
          <w:rFonts w:ascii="Arial, Helvetica, sans-serif" w:eastAsia="NSimSun" w:hAnsi="Arial, Helvetica, sans-serif" w:cs="Arial Unicode MS" w:hint="eastAsia"/>
          <w:bCs/>
          <w:kern w:val="3"/>
          <w:sz w:val="28"/>
          <w:szCs w:val="28"/>
          <w:lang w:val="uk-UA" w:eastAsia="zh-CN" w:bidi="hi-IN"/>
        </w:rPr>
      </w:pPr>
      <w:r w:rsidRPr="006E3DE5">
        <w:rPr>
          <w:rFonts w:ascii="Arial, Helvetica, sans-serif" w:eastAsia="NSimSun" w:hAnsi="Arial, Helvetica, sans-serif" w:cs="Arial Unicode MS"/>
          <w:bCs/>
          <w:kern w:val="3"/>
          <w:sz w:val="28"/>
          <w:szCs w:val="28"/>
          <w:lang w:val="uk-UA" w:eastAsia="zh-CN" w:bidi="hi-IN"/>
        </w:rPr>
        <w:t>Стимулюйте дітей у віці, до активного способу життя, для маленьких нехай це буде весела гра, для великих - командна.</w:t>
      </w:r>
    </w:p>
    <w:p w:rsidR="006E3DE5" w:rsidRPr="006E3DE5" w:rsidRDefault="006E3DE5" w:rsidP="006E3DE5">
      <w:pPr>
        <w:keepNext/>
        <w:suppressAutoHyphens/>
        <w:autoSpaceDN w:val="0"/>
        <w:spacing w:after="0" w:line="360" w:lineRule="auto"/>
        <w:ind w:firstLine="708"/>
        <w:jc w:val="both"/>
        <w:outlineLvl w:val="1"/>
        <w:rPr>
          <w:rFonts w:ascii="Arial, Helvetica, sans-serif" w:eastAsia="NSimSun" w:hAnsi="Arial, Helvetica, sans-serif" w:cs="Arial Unicode MS" w:hint="eastAsia"/>
          <w:bCs/>
          <w:kern w:val="3"/>
          <w:sz w:val="28"/>
          <w:szCs w:val="28"/>
          <w:lang w:val="uk-UA" w:eastAsia="zh-CN" w:bidi="hi-IN"/>
        </w:rPr>
      </w:pPr>
      <w:r w:rsidRPr="006E3DE5">
        <w:rPr>
          <w:rFonts w:ascii="Arial, Helvetica, sans-serif" w:eastAsia="NSimSun" w:hAnsi="Arial, Helvetica, sans-serif" w:cs="Arial Unicode MS"/>
          <w:bCs/>
          <w:kern w:val="3"/>
          <w:sz w:val="28"/>
          <w:szCs w:val="28"/>
          <w:lang w:val="uk-UA" w:eastAsia="zh-CN" w:bidi="hi-IN"/>
        </w:rPr>
        <w:t>Кілька слів про здорове харчування. Дитячий організм активно росте, йому потрібно більше споживати білків і жирів, і всі інші важливі компоненти повинні бути в раціоні відповідно до віку.</w:t>
      </w:r>
    </w:p>
    <w:p w:rsidR="006E3DE5" w:rsidRPr="006E3DE5" w:rsidRDefault="006E3DE5" w:rsidP="006E3DE5">
      <w:pPr>
        <w:suppressAutoHyphens/>
        <w:autoSpaceDN w:val="0"/>
        <w:spacing w:after="0" w:line="360" w:lineRule="auto"/>
        <w:rPr>
          <w:rFonts w:ascii="Arial, Helvetica, sans-serif" w:eastAsia="NSimSun" w:hAnsi="Arial, Helvetica, sans-serif" w:cs="Arial Unicode MS" w:hint="eastAsia"/>
          <w:color w:val="005494"/>
          <w:kern w:val="3"/>
          <w:sz w:val="28"/>
          <w:szCs w:val="28"/>
          <w:lang w:eastAsia="zh-CN" w:bidi="hi-IN"/>
        </w:rPr>
      </w:pPr>
      <w:r>
        <w:rPr>
          <w:rFonts w:ascii="Arial, Helvetica, sans-serif" w:eastAsia="NSimSun" w:hAnsi="Arial, Helvetica, sans-serif" w:cs="Arial Unicode MS" w:hint="eastAsia"/>
          <w:noProof/>
          <w:color w:val="005494"/>
          <w:kern w:val="3"/>
          <w:sz w:val="28"/>
          <w:szCs w:val="28"/>
          <w:lang w:eastAsia="ru-RU"/>
        </w:rPr>
        <w:drawing>
          <wp:inline distT="0" distB="0" distL="0" distR="0">
            <wp:extent cx="5779770" cy="36150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1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DE5" w:rsidRPr="006E3DE5" w:rsidRDefault="006E3DE5" w:rsidP="006E3DE5">
      <w:pPr>
        <w:suppressAutoHyphens/>
        <w:autoSpaceDN w:val="0"/>
        <w:spacing w:after="0" w:line="360" w:lineRule="auto"/>
        <w:rPr>
          <w:rFonts w:ascii="Arial, Helvetica, sans-serif" w:eastAsia="NSimSun" w:hAnsi="Arial, Helvetica, sans-serif" w:cs="Arial Unicode MS" w:hint="eastAsia"/>
          <w:color w:val="005494"/>
          <w:kern w:val="3"/>
          <w:sz w:val="28"/>
          <w:szCs w:val="28"/>
          <w:lang w:eastAsia="zh-CN" w:bidi="hi-IN"/>
        </w:rPr>
      </w:pPr>
    </w:p>
    <w:p w:rsidR="006E3DE5" w:rsidRPr="006E3DE5" w:rsidRDefault="006E3DE5" w:rsidP="006E3DE5">
      <w:pPr>
        <w:suppressAutoHyphens/>
        <w:autoSpaceDN w:val="0"/>
        <w:spacing w:after="0" w:line="360" w:lineRule="auto"/>
        <w:rPr>
          <w:rFonts w:ascii="Arial, Helvetica, sans-serif" w:eastAsia="NSimSun" w:hAnsi="Arial, Helvetica, sans-serif" w:cs="Arial Unicode MS" w:hint="eastAsia"/>
          <w:color w:val="005494"/>
          <w:kern w:val="3"/>
          <w:sz w:val="28"/>
          <w:szCs w:val="28"/>
          <w:lang w:eastAsia="zh-CN" w:bidi="hi-IN"/>
        </w:rPr>
      </w:pPr>
    </w:p>
    <w:p w:rsidR="005447A2" w:rsidRDefault="005447A2"/>
    <w:sectPr w:rsidR="005447A2" w:rsidSect="00BC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187"/>
    <w:rsid w:val="005447A2"/>
    <w:rsid w:val="006E3DE5"/>
    <w:rsid w:val="009C3187"/>
    <w:rsid w:val="00B70D6A"/>
    <w:rsid w:val="00BC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VADIS</dc:creator>
  <cp:lastModifiedBy>User</cp:lastModifiedBy>
  <cp:revision>2</cp:revision>
  <dcterms:created xsi:type="dcterms:W3CDTF">2020-04-22T08:38:00Z</dcterms:created>
  <dcterms:modified xsi:type="dcterms:W3CDTF">2020-04-22T08:38:00Z</dcterms:modified>
</cp:coreProperties>
</file>